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1" w:rsidRDefault="000C3114">
      <w:pPr>
        <w:rPr>
          <w:b/>
          <w:i/>
          <w:sz w:val="28"/>
        </w:rPr>
      </w:pPr>
      <w:r w:rsidRPr="00894F27">
        <w:rPr>
          <w:b/>
          <w:i/>
          <w:sz w:val="28"/>
        </w:rPr>
        <w:t>Klauzula ogólna</w:t>
      </w:r>
    </w:p>
    <w:p w:rsidR="00894F27" w:rsidRDefault="00894F27" w:rsidP="000C3114">
      <w:pPr>
        <w:jc w:val="both"/>
        <w:rPr>
          <w:b/>
          <w:i/>
          <w:sz w:val="28"/>
        </w:rPr>
      </w:pPr>
    </w:p>
    <w:p w:rsidR="000C3114" w:rsidRDefault="00894F27" w:rsidP="000C3114">
      <w:pPr>
        <w:jc w:val="both"/>
        <w:rPr>
          <w:sz w:val="24"/>
        </w:rPr>
      </w:pPr>
      <w:r>
        <w:rPr>
          <w:b/>
          <w:i/>
          <w:sz w:val="28"/>
        </w:rPr>
        <w:t xml:space="preserve">     </w:t>
      </w:r>
      <w:r w:rsidR="000C3114" w:rsidRPr="000C3114">
        <w:rPr>
          <w:sz w:val="24"/>
        </w:rPr>
        <w:t>W związku z wejściem w życiu Rozporządzenia Parlamentu Europejskiego i Rady (UE) 2016/978 z dnia 27 kwietnia</w:t>
      </w:r>
      <w:r w:rsidR="000C3114">
        <w:rPr>
          <w:sz w:val="24"/>
        </w:rPr>
        <w:t xml:space="preserve"> 2016 roku w sprawie ochrony osób fizycznych w związku </w:t>
      </w:r>
      <w:r>
        <w:rPr>
          <w:sz w:val="24"/>
        </w:rPr>
        <w:t xml:space="preserve">            </w:t>
      </w:r>
      <w:bookmarkStart w:id="0" w:name="_GoBack"/>
      <w:bookmarkEnd w:id="0"/>
      <w:r w:rsidR="000C3114">
        <w:rPr>
          <w:sz w:val="24"/>
        </w:rPr>
        <w:t xml:space="preserve">z przetwarzaniem danych osobowych i w sprawie swobodnego przepływu tych danych oraz uchylenia Dyrektywy 95/46/WE (ogólne rozporządzenie o ochronie danych osobowych) – RODO Miejski Ośrodek Pomocy Społecznej w Kraśniku informuje: </w:t>
      </w:r>
    </w:p>
    <w:p w:rsidR="000C3114" w:rsidRDefault="000C3114" w:rsidP="000C311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Administ</w:t>
      </w:r>
      <w:r w:rsidR="006C2DA0">
        <w:rPr>
          <w:sz w:val="24"/>
        </w:rPr>
        <w:t xml:space="preserve">ratorem Danych Osobowych jest Miejski Ośrodek Pomocy Społecznej,         ul. Grunwaldzka 4a, 23-204 Kraśnik, tel. 81 825 15 80,                                                adres email: </w:t>
      </w:r>
      <w:hyperlink r:id="rId6" w:history="1">
        <w:r w:rsidR="006C2DA0" w:rsidRPr="00293453">
          <w:rPr>
            <w:rStyle w:val="Hipercze"/>
            <w:sz w:val="24"/>
          </w:rPr>
          <w:t>mops@mops.krasnik.pl</w:t>
        </w:r>
      </w:hyperlink>
      <w:r w:rsidR="006C2DA0">
        <w:rPr>
          <w:sz w:val="24"/>
        </w:rPr>
        <w:t>.</w:t>
      </w:r>
    </w:p>
    <w:p w:rsidR="0098752E" w:rsidRDefault="006C2DA0" w:rsidP="000C311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Administrator danych osobowych zbiera dane osobowe realizujące zadania </w:t>
      </w:r>
      <w:r w:rsidR="0098752E">
        <w:rPr>
          <w:sz w:val="24"/>
        </w:rPr>
        <w:t>publiczne określone przepisami prawa z zakresu Karty Dużej Rodziny i Kraśnickiej Karty Rodzinnej i nie będą one udostępniane podmiotom innym, niż upoważnione na podstawie przepisów prawa.</w:t>
      </w:r>
    </w:p>
    <w:p w:rsidR="006C2DA0" w:rsidRDefault="0098752E" w:rsidP="000C311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będą przechowywane przez okres wynikający z przepisów prawa regulujących okresy niezbędne dla przechowywania do</w:t>
      </w:r>
      <w:r w:rsidR="00AA1E0D">
        <w:rPr>
          <w:sz w:val="24"/>
        </w:rPr>
        <w:t>kumentacji związanej                z realizacją zadań</w:t>
      </w:r>
      <w:r>
        <w:rPr>
          <w:sz w:val="24"/>
        </w:rPr>
        <w:t xml:space="preserve"> </w:t>
      </w:r>
      <w:r w:rsidR="00AA1E0D">
        <w:rPr>
          <w:sz w:val="24"/>
        </w:rPr>
        <w:t>z obszaru Karty Dużej Rodziny i Kraśnickiej Karty Rodzinnej.</w:t>
      </w:r>
    </w:p>
    <w:p w:rsidR="00AA1E0D" w:rsidRDefault="00AA1E0D" w:rsidP="000C311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Osobom, których dane osobowe są przetwarzane w MOPS przysługuje prawo dostępu do treści swoich danych, do ich sprostowania i poprawienia. </w:t>
      </w:r>
    </w:p>
    <w:p w:rsidR="00B544D8" w:rsidRDefault="00AA1E0D" w:rsidP="00B544D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Podawanie danych o</w:t>
      </w:r>
      <w:r w:rsidR="005F70A4">
        <w:rPr>
          <w:sz w:val="24"/>
        </w:rPr>
        <w:t xml:space="preserve">sobowych w zakresie niezbędnym </w:t>
      </w:r>
      <w:r>
        <w:rPr>
          <w:sz w:val="24"/>
        </w:rPr>
        <w:t>do podjęcia prac społecznie użyt</w:t>
      </w:r>
      <w:r w:rsidR="005F70A4">
        <w:rPr>
          <w:sz w:val="24"/>
        </w:rPr>
        <w:t xml:space="preserve">ecznych lub wymaganym obowiązującymi przepisami prawa jest obligatoryjne. Konsekwencją niepodania danych osobowych będzie odmowa wydania Karty. </w:t>
      </w:r>
      <w:r w:rsidR="00B544D8">
        <w:rPr>
          <w:sz w:val="24"/>
        </w:rPr>
        <w:t xml:space="preserve">          </w:t>
      </w:r>
      <w:r w:rsidR="005F70A4">
        <w:rPr>
          <w:sz w:val="24"/>
        </w:rPr>
        <w:t xml:space="preserve">W pozostałych przypadkach podawanie danych osobowych ma charakter </w:t>
      </w:r>
      <w:r w:rsidR="00B544D8">
        <w:rPr>
          <w:sz w:val="24"/>
        </w:rPr>
        <w:t>dobrowolny.</w:t>
      </w:r>
    </w:p>
    <w:p w:rsidR="00B544D8" w:rsidRDefault="00B544D8" w:rsidP="00B544D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powzięcia informacji o niezgodnym z prawem przetwarzaniu danych osobowych w Ośrodku przysługuje prawo wniesienia skargi do organu nadzorczego właściwego w sprawach ochrony danych osobowych (Prezesa Urzędu Ochrony Danych Osobowych). </w:t>
      </w:r>
    </w:p>
    <w:p w:rsidR="00B544D8" w:rsidRDefault="00B544D8" w:rsidP="00B544D8">
      <w:pPr>
        <w:jc w:val="both"/>
        <w:rPr>
          <w:sz w:val="24"/>
        </w:rPr>
      </w:pPr>
    </w:p>
    <w:p w:rsidR="00B544D8" w:rsidRDefault="00B544D8" w:rsidP="00B544D8">
      <w:pPr>
        <w:jc w:val="both"/>
        <w:rPr>
          <w:sz w:val="24"/>
        </w:rPr>
      </w:pPr>
    </w:p>
    <w:p w:rsidR="00B544D8" w:rsidRDefault="00B544D8" w:rsidP="00B544D8">
      <w:pPr>
        <w:jc w:val="both"/>
        <w:rPr>
          <w:sz w:val="24"/>
        </w:rPr>
      </w:pPr>
    </w:p>
    <w:p w:rsidR="00B544D8" w:rsidRDefault="00155C0B" w:rsidP="00B544D8">
      <w:pPr>
        <w:jc w:val="right"/>
        <w:rPr>
          <w:sz w:val="24"/>
        </w:rPr>
      </w:pPr>
      <w:r>
        <w:rPr>
          <w:sz w:val="24"/>
        </w:rPr>
        <w:t>Oświadczam, ż</w:t>
      </w:r>
      <w:r w:rsidR="00B544D8">
        <w:rPr>
          <w:sz w:val="24"/>
        </w:rPr>
        <w:t>e za</w:t>
      </w:r>
      <w:r>
        <w:rPr>
          <w:sz w:val="24"/>
        </w:rPr>
        <w:t>poznałam/em się z treścią w/w klauzuli</w:t>
      </w:r>
    </w:p>
    <w:p w:rsidR="00155C0B" w:rsidRDefault="00155C0B" w:rsidP="00155C0B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155C0B" w:rsidRPr="00B544D8" w:rsidRDefault="00155C0B" w:rsidP="00155C0B">
      <w:pPr>
        <w:spacing w:after="0"/>
        <w:jc w:val="center"/>
        <w:rPr>
          <w:sz w:val="24"/>
        </w:rPr>
      </w:pPr>
      <w:r>
        <w:rPr>
          <w:sz w:val="24"/>
        </w:rPr>
        <w:t>podpis klienta</w:t>
      </w:r>
    </w:p>
    <w:sectPr w:rsidR="00155C0B" w:rsidRPr="00B544D8" w:rsidSect="00F5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02424"/>
    <w:multiLevelType w:val="hybridMultilevel"/>
    <w:tmpl w:val="7020E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3114"/>
    <w:rsid w:val="000C3114"/>
    <w:rsid w:val="00155C0B"/>
    <w:rsid w:val="0050218B"/>
    <w:rsid w:val="005F70A4"/>
    <w:rsid w:val="006C2DA0"/>
    <w:rsid w:val="00894F27"/>
    <w:rsid w:val="0098752E"/>
    <w:rsid w:val="00AA1E0D"/>
    <w:rsid w:val="00B41DC9"/>
    <w:rsid w:val="00B544D8"/>
    <w:rsid w:val="00BA7441"/>
    <w:rsid w:val="00F5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1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1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mops.kras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8873-AD9D-43CB-BB4C-67D5DC3D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Jacek</cp:lastModifiedBy>
  <cp:revision>2</cp:revision>
  <dcterms:created xsi:type="dcterms:W3CDTF">2019-02-28T09:07:00Z</dcterms:created>
  <dcterms:modified xsi:type="dcterms:W3CDTF">2019-02-28T09:07:00Z</dcterms:modified>
</cp:coreProperties>
</file>